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F85" w:rsidRDefault="00AD683F" w:rsidP="00570EE5">
      <w:pPr>
        <w:contextualSpacing/>
      </w:pPr>
      <w:r>
        <w:t>Name: ________________________________________________</w:t>
      </w:r>
    </w:p>
    <w:p w:rsidR="00AD683F" w:rsidRDefault="00BE552A" w:rsidP="00570EE5">
      <w:pPr>
        <w:contextualSpacing/>
      </w:pPr>
      <w:r>
        <w:rPr>
          <w:noProof/>
        </w:rPr>
        <w:pict>
          <v:rect id="_x0000_s1027" style="position:absolute;margin-left:133.7pt;margin-top:12.4pt;width:202.9pt;height:87.9pt;z-index:-251657728"/>
        </w:pict>
      </w:r>
      <w:r w:rsidR="00570EE5">
        <w:rPr>
          <w:noProof/>
        </w:rPr>
        <w:drawing>
          <wp:anchor distT="0" distB="0" distL="114300" distR="114300" simplePos="0" relativeHeight="251656704" behindDoc="1" locked="0" layoutInCell="1" allowOverlap="1">
            <wp:simplePos x="0" y="0"/>
            <wp:positionH relativeFrom="column">
              <wp:posOffset>4626610</wp:posOffset>
            </wp:positionH>
            <wp:positionV relativeFrom="paragraph">
              <wp:posOffset>267335</wp:posOffset>
            </wp:positionV>
            <wp:extent cx="1042035" cy="1198880"/>
            <wp:effectExtent l="19050" t="0" r="5715" b="0"/>
            <wp:wrapNone/>
            <wp:docPr id="4" name="Picture 4" descr="https://encrypted-tbn1.gstatic.com/images?q=tbn:ANd9GcT9AVHS-sGunWZ2--IIjATtgJtN_dcwrNDHYDXyS7LyWfx_0u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1.gstatic.com/images?q=tbn:ANd9GcT9AVHS-sGunWZ2--IIjATtgJtN_dcwrNDHYDXyS7LyWfx_0u82"/>
                    <pic:cNvPicPr>
                      <a:picLocks noChangeAspect="1" noChangeArrowheads="1"/>
                    </pic:cNvPicPr>
                  </pic:nvPicPr>
                  <pic:blipFill>
                    <a:blip r:embed="rId5" cstate="print"/>
                    <a:srcRect/>
                    <a:stretch>
                      <a:fillRect/>
                    </a:stretch>
                  </pic:blipFill>
                  <pic:spPr bwMode="auto">
                    <a:xfrm>
                      <a:off x="0" y="0"/>
                      <a:ext cx="1042035" cy="1198880"/>
                    </a:xfrm>
                    <a:prstGeom prst="rect">
                      <a:avLst/>
                    </a:prstGeom>
                    <a:noFill/>
                    <a:ln w="9525">
                      <a:noFill/>
                      <a:miter lim="800000"/>
                      <a:headEnd/>
                      <a:tailEnd/>
                    </a:ln>
                  </pic:spPr>
                </pic:pic>
              </a:graphicData>
            </a:graphic>
          </wp:anchor>
        </w:drawing>
      </w:r>
    </w:p>
    <w:p w:rsidR="00AD683F" w:rsidRPr="00AD683F" w:rsidRDefault="00631889" w:rsidP="00570EE5">
      <w:pPr>
        <w:contextualSpacing/>
        <w:jc w:val="center"/>
        <w:rPr>
          <w:rFonts w:asciiTheme="majorHAnsi" w:hAnsiTheme="majorHAnsi"/>
          <w:b/>
          <w:sz w:val="36"/>
        </w:rPr>
      </w:pPr>
      <w:r>
        <w:rPr>
          <w:rFonts w:asciiTheme="majorHAnsi" w:hAnsiTheme="majorHAnsi"/>
          <w:b/>
          <w:noProof/>
          <w:sz w:val="36"/>
        </w:rPr>
        <w:drawing>
          <wp:anchor distT="0" distB="0" distL="114300" distR="114300" simplePos="0" relativeHeight="251657728" behindDoc="1" locked="0" layoutInCell="1" allowOverlap="1">
            <wp:simplePos x="0" y="0"/>
            <wp:positionH relativeFrom="column">
              <wp:posOffset>501015</wp:posOffset>
            </wp:positionH>
            <wp:positionV relativeFrom="paragraph">
              <wp:posOffset>41275</wp:posOffset>
            </wp:positionV>
            <wp:extent cx="1017905" cy="1163320"/>
            <wp:effectExtent l="19050" t="0" r="0" b="0"/>
            <wp:wrapNone/>
            <wp:docPr id="2" name="Picture 7" descr="https://encrypted-tbn1.gstatic.com/images?q=tbn:ANd9GcT9AVHS-sGunWZ2--IIjATtgJtN_dcwrNDHYDXyS7LyWfx_0u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ncrypted-tbn1.gstatic.com/images?q=tbn:ANd9GcT9AVHS-sGunWZ2--IIjATtgJtN_dcwrNDHYDXyS7LyWfx_0u82"/>
                    <pic:cNvPicPr>
                      <a:picLocks noChangeAspect="1" noChangeArrowheads="1"/>
                    </pic:cNvPicPr>
                  </pic:nvPicPr>
                  <pic:blipFill>
                    <a:blip r:embed="rId5" cstate="print"/>
                    <a:srcRect/>
                    <a:stretch>
                      <a:fillRect/>
                    </a:stretch>
                  </pic:blipFill>
                  <pic:spPr bwMode="auto">
                    <a:xfrm>
                      <a:off x="0" y="0"/>
                      <a:ext cx="1017905" cy="1163320"/>
                    </a:xfrm>
                    <a:prstGeom prst="rect">
                      <a:avLst/>
                    </a:prstGeom>
                    <a:noFill/>
                    <a:ln w="9525">
                      <a:noFill/>
                      <a:miter lim="800000"/>
                      <a:headEnd/>
                      <a:tailEnd/>
                    </a:ln>
                  </pic:spPr>
                </pic:pic>
              </a:graphicData>
            </a:graphic>
          </wp:anchor>
        </w:drawing>
      </w:r>
      <w:r w:rsidR="00AD683F" w:rsidRPr="00AD683F">
        <w:rPr>
          <w:rFonts w:asciiTheme="majorHAnsi" w:hAnsiTheme="majorHAnsi"/>
          <w:b/>
          <w:sz w:val="36"/>
        </w:rPr>
        <w:t>American History</w:t>
      </w:r>
    </w:p>
    <w:p w:rsidR="00AD683F" w:rsidRPr="00AD683F" w:rsidRDefault="00AD683F" w:rsidP="00570EE5">
      <w:pPr>
        <w:contextualSpacing/>
        <w:jc w:val="center"/>
        <w:rPr>
          <w:rFonts w:asciiTheme="majorHAnsi" w:hAnsiTheme="majorHAnsi"/>
          <w:sz w:val="28"/>
        </w:rPr>
      </w:pPr>
      <w:r w:rsidRPr="00AD683F">
        <w:rPr>
          <w:rFonts w:asciiTheme="majorHAnsi" w:hAnsiTheme="majorHAnsi"/>
          <w:sz w:val="28"/>
        </w:rPr>
        <w:t>2014-2015</w:t>
      </w:r>
    </w:p>
    <w:p w:rsidR="00AD683F" w:rsidRPr="00AD683F" w:rsidRDefault="005258BB" w:rsidP="00570EE5">
      <w:pPr>
        <w:contextualSpacing/>
        <w:jc w:val="center"/>
        <w:rPr>
          <w:rFonts w:asciiTheme="majorHAnsi" w:hAnsiTheme="majorHAnsi"/>
          <w:sz w:val="28"/>
        </w:rPr>
      </w:pPr>
      <w:r>
        <w:rPr>
          <w:rFonts w:asciiTheme="majorHAnsi" w:hAnsiTheme="majorHAnsi"/>
          <w:sz w:val="28"/>
        </w:rPr>
        <w:t>Mr. Shock</w:t>
      </w:r>
    </w:p>
    <w:p w:rsidR="00AD683F" w:rsidRDefault="00BE552A" w:rsidP="00570EE5">
      <w:pPr>
        <w:contextualSpacing/>
        <w:jc w:val="center"/>
        <w:rPr>
          <w:rFonts w:asciiTheme="majorHAnsi" w:hAnsiTheme="majorHAnsi"/>
          <w:sz w:val="28"/>
        </w:rPr>
      </w:pPr>
      <w:hyperlink r:id="rId6" w:history="1">
        <w:r w:rsidR="00520767" w:rsidRPr="00D8516D">
          <w:rPr>
            <w:rStyle w:val="Hyperlink"/>
            <w:rFonts w:asciiTheme="majorHAnsi" w:hAnsiTheme="majorHAnsi"/>
            <w:sz w:val="28"/>
          </w:rPr>
          <w:t>jhostetter@oxford.k12.pa.us</w:t>
        </w:r>
      </w:hyperlink>
    </w:p>
    <w:p w:rsidR="00570EE5" w:rsidRDefault="009C3D75" w:rsidP="00570EE5">
      <w:pPr>
        <w:contextualSpacing/>
        <w:rPr>
          <w:rFonts w:asciiTheme="majorHAnsi" w:hAnsiTheme="majorHAnsi"/>
          <w:sz w:val="28"/>
        </w:rPr>
      </w:pPr>
      <w:r>
        <w:rPr>
          <w:rFonts w:asciiTheme="majorHAnsi" w:hAnsiTheme="majorHAnsi"/>
          <w:sz w:val="28"/>
        </w:rPr>
        <w:tab/>
      </w:r>
    </w:p>
    <w:p w:rsidR="00570EE5" w:rsidRDefault="00570EE5" w:rsidP="00570EE5">
      <w:pPr>
        <w:contextualSpacing/>
        <w:rPr>
          <w:rFonts w:asciiTheme="majorHAnsi" w:hAnsiTheme="majorHAnsi"/>
          <w:sz w:val="28"/>
        </w:rPr>
      </w:pPr>
    </w:p>
    <w:p w:rsidR="009C3D75" w:rsidRDefault="00570EE5" w:rsidP="00570EE5">
      <w:pPr>
        <w:contextualSpacing/>
        <w:rPr>
          <w:rFonts w:asciiTheme="majorHAnsi" w:hAnsiTheme="majorHAnsi"/>
        </w:rPr>
      </w:pPr>
      <w:r>
        <w:rPr>
          <w:rFonts w:asciiTheme="majorHAnsi" w:hAnsiTheme="majorHAnsi"/>
          <w:sz w:val="28"/>
        </w:rPr>
        <w:tab/>
      </w:r>
      <w:r w:rsidR="009C3D75" w:rsidRPr="00061D41">
        <w:rPr>
          <w:rFonts w:asciiTheme="majorHAnsi" w:hAnsiTheme="majorHAnsi"/>
        </w:rPr>
        <w:t xml:space="preserve">Hello class!  I want to welcome everyone to American History.  I am excited to get to know and teach all of you.  I hope we make this course fun, interesting, and informative.  </w:t>
      </w:r>
      <w:r w:rsidR="00061D41" w:rsidRPr="00061D41">
        <w:rPr>
          <w:rFonts w:asciiTheme="majorHAnsi" w:hAnsiTheme="majorHAnsi"/>
        </w:rPr>
        <w:t>I have very high expectations and expect you to work every day.</w:t>
      </w:r>
    </w:p>
    <w:p w:rsidR="00570EE5" w:rsidRPr="00061D41" w:rsidRDefault="00570EE5" w:rsidP="00570EE5">
      <w:pPr>
        <w:contextualSpacing/>
        <w:rPr>
          <w:rFonts w:asciiTheme="majorHAnsi" w:hAnsiTheme="majorHAnsi"/>
        </w:rPr>
      </w:pPr>
    </w:p>
    <w:p w:rsidR="00061D41" w:rsidRPr="00061D41" w:rsidRDefault="00061D41" w:rsidP="00570EE5">
      <w:pPr>
        <w:contextualSpacing/>
        <w:rPr>
          <w:rFonts w:ascii="Cambria" w:eastAsia="Calibri" w:hAnsi="Cambria"/>
        </w:rPr>
      </w:pPr>
      <w:r w:rsidRPr="00061D41">
        <w:rPr>
          <w:rFonts w:ascii="Cambria" w:eastAsia="Calibri" w:hAnsi="Cambria"/>
          <w:b/>
        </w:rPr>
        <w:t>Course Description:</w:t>
      </w:r>
      <w:r w:rsidRPr="00061D41">
        <w:rPr>
          <w:rFonts w:ascii="Cambria" w:eastAsia="Calibri" w:hAnsi="Cambria"/>
        </w:rPr>
        <w:t xml:space="preserve"> </w:t>
      </w:r>
    </w:p>
    <w:p w:rsidR="00061D41" w:rsidRDefault="00061D41" w:rsidP="00570EE5">
      <w:pPr>
        <w:contextualSpacing/>
        <w:rPr>
          <w:rFonts w:asciiTheme="majorHAnsi" w:hAnsiTheme="majorHAnsi"/>
        </w:rPr>
      </w:pPr>
      <w:r w:rsidRPr="00061D41">
        <w:rPr>
          <w:rFonts w:ascii="Cambria" w:eastAsia="Calibri" w:hAnsi="Cambria"/>
        </w:rPr>
        <w:t>This course presents a chronological history of the United States from the industrialization era up to Civil Rights and Vietnam (or hopefully further!) Special attention will be given to economic, social, cultural, and political developments as we seek to understand how they have come to influence our lives today.</w:t>
      </w:r>
    </w:p>
    <w:p w:rsidR="00570EE5" w:rsidRPr="00061D41" w:rsidRDefault="00570EE5" w:rsidP="00570EE5">
      <w:pPr>
        <w:contextualSpacing/>
        <w:rPr>
          <w:rFonts w:ascii="Cambria" w:eastAsia="Calibri" w:hAnsi="Cambria"/>
        </w:rPr>
      </w:pPr>
    </w:p>
    <w:p w:rsidR="00061D41" w:rsidRPr="00570EE5" w:rsidRDefault="00061D41" w:rsidP="00570EE5">
      <w:pPr>
        <w:contextualSpacing/>
        <w:rPr>
          <w:rFonts w:ascii="Cambria" w:eastAsia="Calibri" w:hAnsi="Cambria"/>
        </w:rPr>
      </w:pPr>
      <w:r w:rsidRPr="00570EE5">
        <w:rPr>
          <w:rFonts w:ascii="Cambria" w:eastAsia="Calibri" w:hAnsi="Cambria"/>
          <w:b/>
          <w:u w:val="single"/>
        </w:rPr>
        <w:t>Grading Policy</w:t>
      </w:r>
      <w:r w:rsidRPr="00570EE5">
        <w:rPr>
          <w:rFonts w:ascii="Cambria" w:eastAsia="Calibri" w:hAnsi="Cambria"/>
        </w:rPr>
        <w:t>:</w:t>
      </w:r>
    </w:p>
    <w:p w:rsidR="00061D41" w:rsidRPr="00061D41" w:rsidRDefault="00061D41" w:rsidP="00570EE5">
      <w:pPr>
        <w:contextualSpacing/>
        <w:rPr>
          <w:rFonts w:ascii="Cambria" w:eastAsia="Calibri" w:hAnsi="Cambria"/>
        </w:rPr>
      </w:pPr>
      <w:r w:rsidRPr="00061D41">
        <w:rPr>
          <w:rFonts w:ascii="Cambria" w:eastAsia="Calibri" w:hAnsi="Cambria"/>
        </w:rPr>
        <w:t>Students will be graded using a point system.  The total points earned will be divided by the total possible points.</w:t>
      </w:r>
      <w:r>
        <w:rPr>
          <w:rFonts w:asciiTheme="majorHAnsi" w:hAnsiTheme="majorHAnsi"/>
        </w:rPr>
        <w:t xml:space="preserve"> </w:t>
      </w:r>
      <w:r w:rsidRPr="00061D41">
        <w:rPr>
          <w:rFonts w:ascii="Cambria" w:eastAsia="Calibri" w:hAnsi="Cambria"/>
        </w:rPr>
        <w:t>The District’s Secondary Grading Policy will be applied.</w:t>
      </w:r>
    </w:p>
    <w:p w:rsidR="00061D41" w:rsidRPr="00061D41" w:rsidRDefault="00061D41" w:rsidP="00570EE5">
      <w:pPr>
        <w:contextualSpacing/>
        <w:rPr>
          <w:rFonts w:ascii="Cambria" w:eastAsia="Calibri" w:hAnsi="Cambria"/>
        </w:rPr>
      </w:pPr>
    </w:p>
    <w:p w:rsidR="00061D41" w:rsidRPr="00061D41" w:rsidRDefault="00061D41" w:rsidP="00570EE5">
      <w:pPr>
        <w:contextualSpacing/>
        <w:rPr>
          <w:rFonts w:ascii="Cambria" w:eastAsia="Calibri" w:hAnsi="Cambria"/>
          <w:b/>
        </w:rPr>
      </w:pPr>
      <w:r w:rsidRPr="00061D41">
        <w:rPr>
          <w:rFonts w:ascii="Cambria" w:eastAsia="Calibri" w:hAnsi="Cambria"/>
          <w:b/>
        </w:rPr>
        <w:tab/>
      </w:r>
      <w:r>
        <w:rPr>
          <w:rFonts w:asciiTheme="majorHAnsi" w:hAnsiTheme="majorHAnsi"/>
          <w:b/>
        </w:rPr>
        <w:t>A+ 100-97</w:t>
      </w:r>
      <w:r>
        <w:rPr>
          <w:rFonts w:asciiTheme="majorHAnsi" w:hAnsiTheme="majorHAnsi"/>
          <w:b/>
        </w:rPr>
        <w:tab/>
        <w:t>A 96-93</w:t>
      </w:r>
      <w:r>
        <w:rPr>
          <w:rFonts w:asciiTheme="majorHAnsi" w:hAnsiTheme="majorHAnsi"/>
          <w:b/>
        </w:rPr>
        <w:tab/>
        <w:t>A- 92-90</w:t>
      </w:r>
      <w:r>
        <w:rPr>
          <w:rFonts w:asciiTheme="majorHAnsi" w:hAnsiTheme="majorHAnsi"/>
          <w:b/>
        </w:rPr>
        <w:tab/>
        <w:t>B+ 89-87</w:t>
      </w:r>
      <w:r>
        <w:rPr>
          <w:rFonts w:asciiTheme="majorHAnsi" w:hAnsiTheme="majorHAnsi"/>
          <w:b/>
        </w:rPr>
        <w:tab/>
        <w:t>B 86-83</w:t>
      </w:r>
      <w:r w:rsidRPr="00061D41">
        <w:rPr>
          <w:rFonts w:ascii="Cambria" w:eastAsia="Calibri" w:hAnsi="Cambria"/>
          <w:b/>
        </w:rPr>
        <w:tab/>
        <w:t>B- 82-80</w:t>
      </w:r>
    </w:p>
    <w:p w:rsidR="00061D41" w:rsidRPr="00061D41" w:rsidRDefault="00061D41" w:rsidP="00570EE5">
      <w:pPr>
        <w:contextualSpacing/>
        <w:rPr>
          <w:rFonts w:ascii="Cambria" w:eastAsia="Calibri" w:hAnsi="Cambria"/>
          <w:b/>
        </w:rPr>
      </w:pPr>
      <w:r w:rsidRPr="00061D41">
        <w:rPr>
          <w:rFonts w:ascii="Cambria" w:eastAsia="Calibri" w:hAnsi="Cambria"/>
          <w:b/>
        </w:rPr>
        <w:tab/>
      </w:r>
      <w:r w:rsidRPr="00061D41">
        <w:rPr>
          <w:rFonts w:ascii="Cambria" w:eastAsia="Calibri" w:hAnsi="Cambria"/>
          <w:b/>
        </w:rPr>
        <w:tab/>
      </w:r>
      <w:r>
        <w:rPr>
          <w:rFonts w:asciiTheme="majorHAnsi" w:hAnsiTheme="majorHAnsi"/>
          <w:b/>
        </w:rPr>
        <w:t>C+ 79-77</w:t>
      </w:r>
      <w:r>
        <w:rPr>
          <w:rFonts w:asciiTheme="majorHAnsi" w:hAnsiTheme="majorHAnsi"/>
          <w:b/>
        </w:rPr>
        <w:tab/>
        <w:t>C 76-73</w:t>
      </w:r>
      <w:r>
        <w:rPr>
          <w:rFonts w:asciiTheme="majorHAnsi" w:hAnsiTheme="majorHAnsi"/>
          <w:b/>
        </w:rPr>
        <w:tab/>
        <w:t>C- 72-70</w:t>
      </w:r>
      <w:r>
        <w:rPr>
          <w:rFonts w:asciiTheme="majorHAnsi" w:hAnsiTheme="majorHAnsi"/>
          <w:b/>
        </w:rPr>
        <w:tab/>
      </w:r>
      <w:r w:rsidRPr="00061D41">
        <w:rPr>
          <w:rFonts w:ascii="Cambria" w:eastAsia="Calibri" w:hAnsi="Cambria"/>
          <w:b/>
        </w:rPr>
        <w:t>D+ 69-67</w:t>
      </w:r>
      <w:r w:rsidRPr="00061D41">
        <w:rPr>
          <w:rFonts w:ascii="Cambria" w:eastAsia="Calibri" w:hAnsi="Cambria"/>
          <w:b/>
        </w:rPr>
        <w:tab/>
        <w:t>D 66-65</w:t>
      </w:r>
      <w:r w:rsidRPr="00061D41">
        <w:rPr>
          <w:rFonts w:ascii="Cambria" w:eastAsia="Calibri" w:hAnsi="Cambria"/>
          <w:b/>
        </w:rPr>
        <w:tab/>
        <w:t>F 64-0</w:t>
      </w:r>
    </w:p>
    <w:p w:rsidR="00061D41" w:rsidRPr="00061D41" w:rsidRDefault="00061D41" w:rsidP="00570EE5">
      <w:pPr>
        <w:contextualSpacing/>
        <w:rPr>
          <w:rFonts w:ascii="Cambria" w:eastAsia="Calibri" w:hAnsi="Cambria"/>
          <w:b/>
          <w:u w:val="single"/>
        </w:rPr>
      </w:pPr>
    </w:p>
    <w:p w:rsidR="00061D41" w:rsidRPr="00061D41" w:rsidRDefault="00061D41" w:rsidP="00570EE5">
      <w:pPr>
        <w:contextualSpacing/>
        <w:rPr>
          <w:rFonts w:ascii="Cambria" w:eastAsia="Calibri" w:hAnsi="Cambria"/>
        </w:rPr>
      </w:pPr>
      <w:r w:rsidRPr="00061D41">
        <w:rPr>
          <w:rFonts w:ascii="Cambria" w:eastAsia="Calibri" w:hAnsi="Cambria"/>
        </w:rPr>
        <w:t xml:space="preserve">At least </w:t>
      </w:r>
      <w:r w:rsidRPr="00061D41">
        <w:rPr>
          <w:rFonts w:ascii="Cambria" w:eastAsia="Calibri" w:hAnsi="Cambria"/>
          <w:b/>
        </w:rPr>
        <w:t>70%</w:t>
      </w:r>
      <w:r w:rsidRPr="00061D41">
        <w:rPr>
          <w:rFonts w:ascii="Cambria" w:eastAsia="Calibri" w:hAnsi="Cambria"/>
        </w:rPr>
        <w:t xml:space="preserve"> of your grade will come from tests, quizzes, projects and long term assignments</w:t>
      </w:r>
    </w:p>
    <w:p w:rsidR="00061D41" w:rsidRPr="00061D41" w:rsidRDefault="00061D41" w:rsidP="00570EE5">
      <w:pPr>
        <w:contextualSpacing/>
        <w:rPr>
          <w:rFonts w:ascii="Cambria" w:eastAsia="Calibri" w:hAnsi="Cambria"/>
        </w:rPr>
      </w:pPr>
      <w:r w:rsidRPr="00061D41">
        <w:rPr>
          <w:rFonts w:ascii="Cambria" w:eastAsia="Calibri" w:hAnsi="Cambria"/>
        </w:rPr>
        <w:t xml:space="preserve">No More than </w:t>
      </w:r>
      <w:r w:rsidRPr="00061D41">
        <w:rPr>
          <w:rFonts w:ascii="Cambria" w:eastAsia="Calibri" w:hAnsi="Cambria"/>
          <w:b/>
        </w:rPr>
        <w:t>20%</w:t>
      </w:r>
      <w:r w:rsidRPr="00061D41">
        <w:rPr>
          <w:rFonts w:ascii="Cambria" w:eastAsia="Calibri" w:hAnsi="Cambria"/>
        </w:rPr>
        <w:t xml:space="preserve"> of your grade will come from small assignments done in class</w:t>
      </w:r>
    </w:p>
    <w:p w:rsidR="00061D41" w:rsidRDefault="00061D41" w:rsidP="00570EE5">
      <w:pPr>
        <w:contextualSpacing/>
        <w:rPr>
          <w:rFonts w:asciiTheme="majorHAnsi" w:hAnsiTheme="majorHAnsi"/>
        </w:rPr>
      </w:pPr>
      <w:r w:rsidRPr="00061D41">
        <w:rPr>
          <w:rFonts w:ascii="Cambria" w:eastAsia="Calibri" w:hAnsi="Cambria"/>
        </w:rPr>
        <w:t xml:space="preserve">No more than </w:t>
      </w:r>
      <w:r w:rsidRPr="00061D41">
        <w:rPr>
          <w:rFonts w:ascii="Cambria" w:eastAsia="Calibri" w:hAnsi="Cambria"/>
          <w:b/>
        </w:rPr>
        <w:t>10%</w:t>
      </w:r>
      <w:r w:rsidRPr="00061D41">
        <w:rPr>
          <w:rFonts w:ascii="Cambria" w:eastAsia="Calibri" w:hAnsi="Cambria"/>
        </w:rPr>
        <w:t xml:space="preserve"> of your grade will come from homework.</w:t>
      </w:r>
    </w:p>
    <w:p w:rsidR="00061D41" w:rsidRDefault="00061D41" w:rsidP="00570EE5">
      <w:pPr>
        <w:contextualSpacing/>
        <w:rPr>
          <w:rFonts w:asciiTheme="majorHAnsi" w:hAnsiTheme="majorHAnsi"/>
        </w:rPr>
      </w:pPr>
    </w:p>
    <w:p w:rsidR="00570EE5" w:rsidRDefault="00061D41" w:rsidP="00570EE5">
      <w:pPr>
        <w:contextualSpacing/>
        <w:rPr>
          <w:rFonts w:asciiTheme="majorHAnsi" w:hAnsiTheme="majorHAnsi"/>
        </w:rPr>
      </w:pPr>
      <w:r w:rsidRPr="00061D41">
        <w:rPr>
          <w:rFonts w:ascii="Cambria" w:eastAsia="Calibri" w:hAnsi="Cambria"/>
          <w:b/>
          <w:u w:val="single"/>
        </w:rPr>
        <w:t>Daily assignments:</w:t>
      </w:r>
      <w:r w:rsidRPr="00061D41">
        <w:rPr>
          <w:rFonts w:ascii="Cambria" w:eastAsia="Calibri" w:hAnsi="Cambria"/>
        </w:rPr>
        <w:t xml:space="preserve"> </w:t>
      </w:r>
    </w:p>
    <w:p w:rsidR="00061D41" w:rsidRPr="00061D41" w:rsidRDefault="00061D41" w:rsidP="00570EE5">
      <w:pPr>
        <w:contextualSpacing/>
        <w:rPr>
          <w:rFonts w:ascii="Cambria" w:eastAsia="Calibri" w:hAnsi="Cambria"/>
        </w:rPr>
      </w:pPr>
      <w:r w:rsidRPr="00061D41">
        <w:rPr>
          <w:rFonts w:ascii="Cambria" w:eastAsia="Calibri" w:hAnsi="Cambria"/>
        </w:rPr>
        <w:lastRenderedPageBreak/>
        <w:t>With history comes a lot of information. As I could stand up in front of you for 40 minutes and give you notes- I choose not to do that.  Instead we will have a combination of notes and activities to keep you thinking and to better help you understand the material.  I expect these assignments to be completed as I will grade them.  If you are not completing in-class assignments it will be very difficult to pass my class.</w:t>
      </w:r>
    </w:p>
    <w:p w:rsidR="00061D41" w:rsidRDefault="00061D41" w:rsidP="00570EE5">
      <w:pPr>
        <w:contextualSpacing/>
        <w:rPr>
          <w:rFonts w:asciiTheme="majorHAnsi" w:hAnsiTheme="majorHAnsi"/>
        </w:rPr>
      </w:pPr>
    </w:p>
    <w:p w:rsidR="00570EE5" w:rsidRPr="00570EE5" w:rsidRDefault="00570EE5" w:rsidP="00570EE5">
      <w:pPr>
        <w:ind w:left="720" w:hanging="720"/>
        <w:contextualSpacing/>
        <w:rPr>
          <w:rFonts w:asciiTheme="majorHAnsi" w:hAnsiTheme="majorHAnsi"/>
          <w:szCs w:val="26"/>
        </w:rPr>
      </w:pPr>
      <w:r w:rsidRPr="00570EE5">
        <w:rPr>
          <w:rFonts w:ascii="Cambria" w:eastAsia="Calibri" w:hAnsi="Cambria"/>
          <w:b/>
          <w:szCs w:val="26"/>
          <w:u w:val="single"/>
        </w:rPr>
        <w:t>Projects and Class Activity</w:t>
      </w:r>
      <w:r w:rsidRPr="00570EE5">
        <w:rPr>
          <w:rFonts w:ascii="Cambria" w:eastAsia="Calibri" w:hAnsi="Cambria"/>
          <w:szCs w:val="26"/>
        </w:rPr>
        <w:t>-</w:t>
      </w:r>
    </w:p>
    <w:p w:rsidR="00570EE5" w:rsidRPr="00570EE5" w:rsidRDefault="00570EE5" w:rsidP="00570EE5">
      <w:pPr>
        <w:contextualSpacing/>
        <w:rPr>
          <w:rFonts w:ascii="Cambria" w:eastAsia="Calibri" w:hAnsi="Cambria"/>
          <w:szCs w:val="26"/>
        </w:rPr>
      </w:pPr>
      <w:r w:rsidRPr="00570EE5">
        <w:rPr>
          <w:rFonts w:ascii="Cambria" w:eastAsia="Calibri" w:hAnsi="Cambria"/>
          <w:szCs w:val="26"/>
        </w:rPr>
        <w:t xml:space="preserve"> Projects and class activities will be used to assess the application of the skill </w:t>
      </w:r>
      <w:r w:rsidRPr="00570EE5">
        <w:rPr>
          <w:rFonts w:asciiTheme="majorHAnsi" w:hAnsiTheme="majorHAnsi"/>
          <w:szCs w:val="26"/>
        </w:rPr>
        <w:t xml:space="preserve">or historical content </w:t>
      </w:r>
      <w:r w:rsidRPr="00570EE5">
        <w:rPr>
          <w:rFonts w:ascii="Cambria" w:eastAsia="Calibri" w:hAnsi="Cambria"/>
          <w:szCs w:val="26"/>
        </w:rPr>
        <w:t>learned.  Projects and class activities that are turned in late will be deducted a full letter grade for every day late.  If the project or activity is late due to an excused absence, it is to be handed in upon your return for full credit.</w:t>
      </w:r>
    </w:p>
    <w:p w:rsidR="00570EE5" w:rsidRDefault="00570EE5" w:rsidP="00061D41">
      <w:pPr>
        <w:contextualSpacing/>
        <w:rPr>
          <w:rFonts w:asciiTheme="majorHAnsi" w:hAnsiTheme="majorHAnsi"/>
        </w:rPr>
      </w:pPr>
    </w:p>
    <w:p w:rsidR="00570EE5" w:rsidRDefault="00570EE5" w:rsidP="00570EE5">
      <w:pPr>
        <w:ind w:left="720" w:hanging="720"/>
        <w:contextualSpacing/>
        <w:rPr>
          <w:rFonts w:ascii="Times New Roman(W1)" w:hAnsi="Times New Roman(W1)"/>
          <w:sz w:val="22"/>
          <w:szCs w:val="26"/>
        </w:rPr>
      </w:pPr>
      <w:r w:rsidRPr="00131B1B">
        <w:rPr>
          <w:rFonts w:ascii="Times New Roman(W1)" w:eastAsia="Calibri" w:hAnsi="Times New Roman(W1)"/>
          <w:b/>
          <w:sz w:val="22"/>
          <w:szCs w:val="26"/>
          <w:u w:val="single"/>
        </w:rPr>
        <w:t>Tests and Quizzes</w:t>
      </w:r>
      <w:r w:rsidRPr="00131B1B">
        <w:rPr>
          <w:rFonts w:ascii="Times New Roman(W1)" w:eastAsia="Calibri" w:hAnsi="Times New Roman(W1)"/>
          <w:sz w:val="22"/>
          <w:szCs w:val="26"/>
        </w:rPr>
        <w:t xml:space="preserve">- </w:t>
      </w:r>
    </w:p>
    <w:p w:rsidR="00570EE5" w:rsidRDefault="00570EE5" w:rsidP="00570EE5">
      <w:pPr>
        <w:contextualSpacing/>
        <w:rPr>
          <w:rFonts w:ascii="Times New Roman(W1)" w:hAnsi="Times New Roman(W1)"/>
          <w:szCs w:val="26"/>
        </w:rPr>
      </w:pPr>
      <w:r w:rsidRPr="00570EE5">
        <w:rPr>
          <w:rFonts w:ascii="Times New Roman(W1)" w:eastAsia="Calibri" w:hAnsi="Times New Roman(W1)"/>
          <w:szCs w:val="26"/>
        </w:rPr>
        <w:t xml:space="preserve">Tests and quizzes will be given periodically.  Tests and quizzes will require you to know the skill and/or material and apply the skill and/or material. </w:t>
      </w:r>
    </w:p>
    <w:p w:rsidR="00570EE5" w:rsidRDefault="00570EE5" w:rsidP="00570EE5">
      <w:pPr>
        <w:contextualSpacing/>
        <w:rPr>
          <w:rFonts w:ascii="Times New Roman(W1)" w:hAnsi="Times New Roman(W1)"/>
          <w:szCs w:val="26"/>
        </w:rPr>
      </w:pPr>
    </w:p>
    <w:p w:rsidR="00631889" w:rsidRDefault="00631889" w:rsidP="00570EE5">
      <w:pPr>
        <w:contextualSpacing/>
        <w:rPr>
          <w:rFonts w:ascii="Times New Roman(W1)" w:hAnsi="Times New Roman(W1)"/>
          <w:szCs w:val="26"/>
        </w:rPr>
      </w:pPr>
    </w:p>
    <w:p w:rsidR="00570EE5" w:rsidRDefault="003D4004" w:rsidP="00570EE5">
      <w:pPr>
        <w:contextualSpacing/>
        <w:rPr>
          <w:rFonts w:ascii="Times New Roman(W1)" w:hAnsi="Times New Roman(W1)"/>
          <w:szCs w:val="26"/>
        </w:rPr>
      </w:pPr>
      <w:r>
        <w:rPr>
          <w:rFonts w:ascii="Times New Roman(W1)" w:eastAsia="Calibri" w:hAnsi="Times New Roman(W1)"/>
          <w:b/>
          <w:szCs w:val="26"/>
          <w:u w:val="single"/>
        </w:rPr>
        <w:t>Do Now</w:t>
      </w:r>
    </w:p>
    <w:p w:rsidR="00570EE5" w:rsidRDefault="00570EE5" w:rsidP="00570EE5">
      <w:pPr>
        <w:contextualSpacing/>
        <w:rPr>
          <w:rFonts w:ascii="Times New Roman(W1)" w:hAnsi="Times New Roman(W1)"/>
          <w:szCs w:val="26"/>
        </w:rPr>
      </w:pPr>
      <w:r w:rsidRPr="00570EE5">
        <w:rPr>
          <w:rFonts w:ascii="Times New Roman(W1)" w:eastAsia="Calibri" w:hAnsi="Times New Roman(W1)"/>
          <w:szCs w:val="26"/>
        </w:rPr>
        <w:t xml:space="preserve"> Nearly </w:t>
      </w:r>
      <w:r w:rsidR="003D4004" w:rsidRPr="00570EE5">
        <w:rPr>
          <w:rFonts w:ascii="Times New Roman(W1)" w:eastAsia="Calibri" w:hAnsi="Times New Roman(W1)"/>
          <w:szCs w:val="26"/>
        </w:rPr>
        <w:t>every day</w:t>
      </w:r>
      <w:r w:rsidRPr="00570EE5">
        <w:rPr>
          <w:rFonts w:ascii="Times New Roman(W1)" w:eastAsia="Calibri" w:hAnsi="Times New Roman(W1)"/>
          <w:szCs w:val="26"/>
        </w:rPr>
        <w:t xml:space="preserve"> the students will be answering a question on the board known as the </w:t>
      </w:r>
      <w:r w:rsidRPr="00570EE5">
        <w:rPr>
          <w:rFonts w:ascii="Times New Roman(W1)" w:eastAsia="Calibri" w:hAnsi="Times New Roman(W1)"/>
          <w:b/>
          <w:szCs w:val="26"/>
        </w:rPr>
        <w:t>Do Now</w:t>
      </w:r>
      <w:r w:rsidRPr="00570EE5">
        <w:rPr>
          <w:rFonts w:ascii="Times New Roman(W1)" w:eastAsia="Calibri" w:hAnsi="Times New Roman(W1)"/>
          <w:szCs w:val="26"/>
        </w:rPr>
        <w:t xml:space="preserve"> assignment.  The students will write the question and answer </w:t>
      </w:r>
      <w:r w:rsidR="003D4004">
        <w:rPr>
          <w:rFonts w:ascii="Times New Roman(W1)" w:eastAsia="Calibri" w:hAnsi="Times New Roman(W1)"/>
          <w:szCs w:val="26"/>
        </w:rPr>
        <w:t>on their I-pad or a specific section of their notebook</w:t>
      </w:r>
      <w:r w:rsidRPr="00570EE5">
        <w:rPr>
          <w:rFonts w:ascii="Times New Roman(W1)" w:eastAsia="Calibri" w:hAnsi="Times New Roman(W1)"/>
          <w:szCs w:val="26"/>
        </w:rPr>
        <w:t xml:space="preserve">.  There will be a check of the Do Now Questions </w:t>
      </w:r>
      <w:r w:rsidR="003D4004">
        <w:rPr>
          <w:rFonts w:ascii="Times New Roman(W1)" w:eastAsia="Calibri" w:hAnsi="Times New Roman(W1)"/>
          <w:szCs w:val="26"/>
        </w:rPr>
        <w:t>periodically</w:t>
      </w:r>
      <w:r w:rsidRPr="00570EE5">
        <w:rPr>
          <w:rFonts w:ascii="Times New Roman(W1)" w:eastAsia="Calibri" w:hAnsi="Times New Roman(W1)"/>
          <w:szCs w:val="26"/>
        </w:rPr>
        <w:t>.  Points will depend on number of questions per marking period.</w:t>
      </w:r>
    </w:p>
    <w:p w:rsidR="00707A87" w:rsidRDefault="00707A87" w:rsidP="00570EE5">
      <w:pPr>
        <w:contextualSpacing/>
        <w:rPr>
          <w:rFonts w:ascii="Times New Roman(W1)" w:hAnsi="Times New Roman(W1)"/>
          <w:szCs w:val="26"/>
        </w:rPr>
      </w:pPr>
    </w:p>
    <w:p w:rsidR="00707A87" w:rsidRPr="003D4004" w:rsidRDefault="00707A87" w:rsidP="00570EE5">
      <w:pPr>
        <w:contextualSpacing/>
        <w:rPr>
          <w:rFonts w:ascii="Times New Roman(W1)" w:hAnsi="Times New Roman(W1)"/>
          <w:b/>
          <w:szCs w:val="26"/>
          <w:u w:val="single"/>
        </w:rPr>
      </w:pPr>
      <w:r w:rsidRPr="003D4004">
        <w:rPr>
          <w:rFonts w:ascii="Times New Roman(W1)" w:hAnsi="Times New Roman(W1)"/>
          <w:b/>
          <w:szCs w:val="26"/>
          <w:u w:val="single"/>
        </w:rPr>
        <w:t>Textbooks:</w:t>
      </w:r>
    </w:p>
    <w:p w:rsidR="00707A87" w:rsidRPr="00570EE5" w:rsidRDefault="00707A87" w:rsidP="00570EE5">
      <w:pPr>
        <w:contextualSpacing/>
        <w:rPr>
          <w:rFonts w:ascii="Times New Roman(W1)" w:eastAsia="Calibri" w:hAnsi="Times New Roman(W1)"/>
          <w:szCs w:val="26"/>
        </w:rPr>
      </w:pPr>
      <w:r w:rsidRPr="00707A87">
        <w:rPr>
          <w:rFonts w:ascii="Times New Roman(W1)" w:eastAsia="Calibri" w:hAnsi="Times New Roman(W1)"/>
          <w:szCs w:val="26"/>
        </w:rPr>
        <w:t>I am keeping a classroom set of textbooks in my room.  As long as the books are kept neatly in my classroom and placed under your desk after class we can continue doing this.  If I find books throughout the room and books missing, I will have to assign you textbooks to lug around. So please be respectful of my classroom.</w:t>
      </w:r>
    </w:p>
    <w:p w:rsidR="00570EE5" w:rsidRDefault="00570EE5" w:rsidP="00570EE5">
      <w:pPr>
        <w:contextualSpacing/>
        <w:rPr>
          <w:rFonts w:ascii="Times New Roman(W1)" w:hAnsi="Times New Roman(W1)"/>
          <w:szCs w:val="26"/>
        </w:rPr>
      </w:pPr>
    </w:p>
    <w:p w:rsidR="00707A87" w:rsidRPr="00707A87" w:rsidRDefault="00707A87" w:rsidP="00707A87">
      <w:pPr>
        <w:rPr>
          <w:rFonts w:asciiTheme="majorHAnsi" w:hAnsiTheme="majorHAnsi"/>
          <w:b/>
        </w:rPr>
      </w:pPr>
      <w:r w:rsidRPr="00707A87">
        <w:rPr>
          <w:rFonts w:asciiTheme="majorHAnsi" w:hAnsiTheme="majorHAnsi"/>
          <w:b/>
        </w:rPr>
        <w:t xml:space="preserve">Expectations: </w:t>
      </w:r>
    </w:p>
    <w:p w:rsidR="00707A87" w:rsidRPr="00707A87" w:rsidRDefault="00707A87" w:rsidP="00707A87">
      <w:pPr>
        <w:pStyle w:val="ListParagraph"/>
        <w:numPr>
          <w:ilvl w:val="0"/>
          <w:numId w:val="2"/>
        </w:numPr>
        <w:jc w:val="left"/>
        <w:rPr>
          <w:rFonts w:asciiTheme="majorHAnsi" w:hAnsiTheme="majorHAnsi" w:cs="Times New Roman"/>
          <w:sz w:val="24"/>
        </w:rPr>
      </w:pPr>
      <w:r w:rsidRPr="00707A87">
        <w:rPr>
          <w:rFonts w:asciiTheme="majorHAnsi" w:hAnsiTheme="majorHAnsi" w:cs="Times New Roman"/>
          <w:sz w:val="24"/>
        </w:rPr>
        <w:t xml:space="preserve">Be on time- </w:t>
      </w:r>
      <w:r w:rsidRPr="00707A87">
        <w:rPr>
          <w:rFonts w:asciiTheme="majorHAnsi" w:hAnsiTheme="majorHAnsi" w:cs="Times New Roman"/>
          <w:sz w:val="24"/>
          <w:u w:val="single"/>
        </w:rPr>
        <w:t>Everyone MUST be in their seats when the bell rings</w:t>
      </w:r>
      <w:r w:rsidRPr="00707A87">
        <w:rPr>
          <w:rFonts w:asciiTheme="majorHAnsi" w:hAnsiTheme="majorHAnsi" w:cs="Times New Roman"/>
          <w:sz w:val="24"/>
        </w:rPr>
        <w:t>.  You have plenty of time between classes to get here.  If you are late three times o</w:t>
      </w:r>
      <w:r w:rsidR="00C82293">
        <w:rPr>
          <w:rFonts w:asciiTheme="majorHAnsi" w:hAnsiTheme="majorHAnsi" w:cs="Times New Roman"/>
          <w:sz w:val="24"/>
        </w:rPr>
        <w:t>r more you WILL have a detention</w:t>
      </w:r>
      <w:r w:rsidRPr="00707A87">
        <w:rPr>
          <w:rFonts w:asciiTheme="majorHAnsi" w:hAnsiTheme="majorHAnsi" w:cs="Times New Roman"/>
          <w:sz w:val="24"/>
        </w:rPr>
        <w:t xml:space="preserve">. </w:t>
      </w:r>
    </w:p>
    <w:p w:rsidR="00707A87" w:rsidRPr="00707A87" w:rsidRDefault="00707A87" w:rsidP="00707A87">
      <w:pPr>
        <w:pStyle w:val="ListParagraph"/>
        <w:numPr>
          <w:ilvl w:val="0"/>
          <w:numId w:val="2"/>
        </w:numPr>
        <w:jc w:val="left"/>
        <w:rPr>
          <w:rFonts w:asciiTheme="majorHAnsi" w:hAnsiTheme="majorHAnsi" w:cs="Times New Roman"/>
          <w:sz w:val="24"/>
        </w:rPr>
      </w:pPr>
      <w:r w:rsidRPr="00707A87">
        <w:rPr>
          <w:rFonts w:asciiTheme="majorHAnsi" w:hAnsiTheme="majorHAnsi" w:cs="Times New Roman"/>
          <w:sz w:val="24"/>
        </w:rPr>
        <w:t xml:space="preserve">Be prepared- You are in high school now and you MUST come to class prepared.  Each day you will need to bring a pencil or pen, notebook, journal and your daily </w:t>
      </w:r>
      <w:r w:rsidRPr="00707A87">
        <w:rPr>
          <w:rFonts w:asciiTheme="majorHAnsi" w:hAnsiTheme="majorHAnsi" w:cs="Times New Roman"/>
          <w:sz w:val="24"/>
        </w:rPr>
        <w:lastRenderedPageBreak/>
        <w:t xml:space="preserve">planner.  *If you do not bring your planner you will not be permitted to leave the classroom.* </w:t>
      </w:r>
    </w:p>
    <w:p w:rsidR="00707A87" w:rsidRPr="00707A87" w:rsidRDefault="00707A87" w:rsidP="00707A87">
      <w:pPr>
        <w:pStyle w:val="ListParagraph"/>
        <w:numPr>
          <w:ilvl w:val="0"/>
          <w:numId w:val="2"/>
        </w:numPr>
        <w:jc w:val="left"/>
        <w:rPr>
          <w:rFonts w:asciiTheme="majorHAnsi" w:hAnsiTheme="majorHAnsi" w:cs="Times New Roman"/>
          <w:sz w:val="24"/>
        </w:rPr>
      </w:pPr>
      <w:r w:rsidRPr="00707A87">
        <w:rPr>
          <w:rFonts w:asciiTheme="majorHAnsi" w:hAnsiTheme="majorHAnsi" w:cs="Times New Roman"/>
          <w:sz w:val="24"/>
        </w:rPr>
        <w:t xml:space="preserve">Be honest- I expect that all of you will be honest in my class.  You are required to do your own work.  If I find that there is any cheating occurring in my class you will receive a zero for the assignment. </w:t>
      </w:r>
    </w:p>
    <w:p w:rsidR="00707A87" w:rsidRPr="00707A87" w:rsidRDefault="00707A87" w:rsidP="00707A87">
      <w:pPr>
        <w:pStyle w:val="ListParagraph"/>
        <w:numPr>
          <w:ilvl w:val="0"/>
          <w:numId w:val="2"/>
        </w:numPr>
        <w:jc w:val="left"/>
        <w:rPr>
          <w:rFonts w:asciiTheme="majorHAnsi" w:hAnsiTheme="majorHAnsi" w:cs="Times New Roman"/>
          <w:sz w:val="24"/>
        </w:rPr>
      </w:pPr>
      <w:r w:rsidRPr="00707A87">
        <w:rPr>
          <w:rFonts w:asciiTheme="majorHAnsi" w:hAnsiTheme="majorHAnsi" w:cs="Times New Roman"/>
          <w:sz w:val="24"/>
        </w:rPr>
        <w:t xml:space="preserve">Be respectful- The best way for this class to run smoothly is for everyone to respect one another.  We are going to be spending just about every day together therefore we must ALL get along.  Those who do not comply with this expectation will be removed from class immediately.  </w:t>
      </w:r>
    </w:p>
    <w:p w:rsidR="00707A87" w:rsidRPr="00707A87" w:rsidRDefault="00707A87" w:rsidP="00707A87">
      <w:pPr>
        <w:pStyle w:val="ListParagraph"/>
        <w:numPr>
          <w:ilvl w:val="0"/>
          <w:numId w:val="2"/>
        </w:numPr>
        <w:jc w:val="left"/>
        <w:rPr>
          <w:rFonts w:asciiTheme="majorHAnsi" w:hAnsiTheme="majorHAnsi" w:cs="Times New Roman"/>
          <w:sz w:val="24"/>
        </w:rPr>
      </w:pPr>
      <w:r w:rsidRPr="00707A87">
        <w:rPr>
          <w:rFonts w:asciiTheme="majorHAnsi" w:hAnsiTheme="majorHAnsi" w:cs="Times New Roman"/>
          <w:sz w:val="24"/>
        </w:rPr>
        <w:t xml:space="preserve">Do your best!! Everyone is capable of doing well in my class.  I do expect you all to work to your full potential. </w:t>
      </w:r>
    </w:p>
    <w:p w:rsidR="00707A87" w:rsidRPr="00570EE5" w:rsidRDefault="00707A87" w:rsidP="00570EE5">
      <w:pPr>
        <w:contextualSpacing/>
        <w:rPr>
          <w:rFonts w:ascii="Times New Roman(W1)" w:eastAsia="Calibri" w:hAnsi="Times New Roman(W1)"/>
          <w:szCs w:val="26"/>
        </w:rPr>
      </w:pPr>
    </w:p>
    <w:p w:rsidR="00570EE5" w:rsidRPr="00061D41" w:rsidRDefault="00570EE5" w:rsidP="00570EE5">
      <w:pPr>
        <w:contextualSpacing/>
        <w:rPr>
          <w:rFonts w:ascii="Cambria" w:eastAsia="Calibri" w:hAnsi="Cambria"/>
        </w:rPr>
      </w:pPr>
    </w:p>
    <w:p w:rsidR="00061D41" w:rsidRPr="00707A87" w:rsidRDefault="00707A87" w:rsidP="00570EE5">
      <w:pPr>
        <w:contextualSpacing/>
        <w:rPr>
          <w:rFonts w:asciiTheme="majorHAnsi" w:hAnsiTheme="majorHAnsi"/>
        </w:rPr>
      </w:pPr>
      <w:r w:rsidRPr="00707A87">
        <w:rPr>
          <w:rFonts w:asciiTheme="majorHAnsi" w:hAnsiTheme="majorHAnsi"/>
        </w:rPr>
        <w:t>Supplies</w:t>
      </w:r>
      <w:r>
        <w:rPr>
          <w:rFonts w:asciiTheme="majorHAnsi" w:hAnsiTheme="majorHAnsi"/>
        </w:rPr>
        <w:t xml:space="preserve"> you NEED to bring EVERYDAY</w:t>
      </w:r>
      <w:r w:rsidRPr="00707A87">
        <w:rPr>
          <w:rFonts w:asciiTheme="majorHAnsi" w:hAnsiTheme="majorHAnsi"/>
        </w:rPr>
        <w:t>:</w:t>
      </w:r>
    </w:p>
    <w:p w:rsidR="00707A87" w:rsidRDefault="00707A87" w:rsidP="00570EE5">
      <w:pPr>
        <w:contextualSpacing/>
        <w:rPr>
          <w:rFonts w:asciiTheme="majorHAnsi" w:hAnsiTheme="majorHAnsi"/>
        </w:rPr>
      </w:pPr>
      <w:r w:rsidRPr="00707A87">
        <w:rPr>
          <w:rFonts w:asciiTheme="majorHAnsi" w:hAnsiTheme="majorHAnsi"/>
        </w:rPr>
        <w:tab/>
        <w:t xml:space="preserve">1. </w:t>
      </w:r>
      <w:r>
        <w:rPr>
          <w:rFonts w:asciiTheme="majorHAnsi" w:hAnsiTheme="majorHAnsi"/>
        </w:rPr>
        <w:t xml:space="preserve"> </w:t>
      </w:r>
      <w:r w:rsidRPr="00707A87">
        <w:rPr>
          <w:rFonts w:asciiTheme="majorHAnsi" w:hAnsiTheme="majorHAnsi"/>
          <w:b/>
        </w:rPr>
        <w:t>Three ring binder</w:t>
      </w:r>
      <w:r>
        <w:rPr>
          <w:rFonts w:asciiTheme="majorHAnsi" w:hAnsiTheme="majorHAnsi"/>
        </w:rPr>
        <w:t xml:space="preserve"> – there will be notebook checks</w:t>
      </w:r>
    </w:p>
    <w:p w:rsidR="00707A87" w:rsidRDefault="00707A87" w:rsidP="00570EE5">
      <w:pPr>
        <w:contextualSpacing/>
        <w:rPr>
          <w:rFonts w:asciiTheme="majorHAnsi" w:hAnsiTheme="majorHAnsi"/>
        </w:rPr>
      </w:pPr>
      <w:r>
        <w:rPr>
          <w:rFonts w:asciiTheme="majorHAnsi" w:hAnsiTheme="majorHAnsi"/>
        </w:rPr>
        <w:tab/>
        <w:t xml:space="preserve">2. </w:t>
      </w:r>
      <w:r w:rsidRPr="00707A87">
        <w:rPr>
          <w:rFonts w:asciiTheme="majorHAnsi" w:hAnsiTheme="majorHAnsi"/>
          <w:b/>
        </w:rPr>
        <w:t>Pen/pencil</w:t>
      </w:r>
      <w:r>
        <w:rPr>
          <w:rFonts w:asciiTheme="majorHAnsi" w:hAnsiTheme="majorHAnsi"/>
        </w:rPr>
        <w:t xml:space="preserve"> – do not expect to get them from me</w:t>
      </w:r>
    </w:p>
    <w:p w:rsidR="00707A87" w:rsidRDefault="00707A87" w:rsidP="00570EE5">
      <w:pPr>
        <w:contextualSpacing/>
        <w:rPr>
          <w:rFonts w:asciiTheme="majorHAnsi" w:hAnsiTheme="majorHAnsi"/>
        </w:rPr>
      </w:pPr>
      <w:r>
        <w:rPr>
          <w:rFonts w:asciiTheme="majorHAnsi" w:hAnsiTheme="majorHAnsi"/>
        </w:rPr>
        <w:tab/>
        <w:t xml:space="preserve">3. </w:t>
      </w:r>
      <w:r w:rsidRPr="00707A87">
        <w:rPr>
          <w:rFonts w:asciiTheme="majorHAnsi" w:hAnsiTheme="majorHAnsi"/>
          <w:b/>
        </w:rPr>
        <w:t>Agenda</w:t>
      </w:r>
      <w:r>
        <w:rPr>
          <w:rFonts w:asciiTheme="majorHAnsi" w:hAnsiTheme="majorHAnsi"/>
        </w:rPr>
        <w:t xml:space="preserve"> – you will NOT leave without one</w:t>
      </w:r>
    </w:p>
    <w:p w:rsidR="00707A87" w:rsidRPr="003D4004" w:rsidRDefault="00707A87" w:rsidP="00570EE5">
      <w:pPr>
        <w:contextualSpacing/>
        <w:rPr>
          <w:rFonts w:asciiTheme="majorHAnsi" w:hAnsiTheme="majorHAnsi"/>
        </w:rPr>
      </w:pPr>
      <w:r>
        <w:rPr>
          <w:rFonts w:asciiTheme="majorHAnsi" w:hAnsiTheme="majorHAnsi"/>
        </w:rPr>
        <w:tab/>
        <w:t xml:space="preserve">4.  </w:t>
      </w:r>
      <w:r w:rsidR="003D4004">
        <w:rPr>
          <w:rFonts w:asciiTheme="majorHAnsi" w:hAnsiTheme="majorHAnsi"/>
          <w:b/>
        </w:rPr>
        <w:t xml:space="preserve">I-pad – </w:t>
      </w:r>
      <w:r w:rsidR="003D4004">
        <w:rPr>
          <w:rFonts w:asciiTheme="majorHAnsi" w:hAnsiTheme="majorHAnsi"/>
        </w:rPr>
        <w:t>must be charged!</w:t>
      </w:r>
    </w:p>
    <w:p w:rsidR="00707A87" w:rsidRDefault="00707A87" w:rsidP="00570EE5">
      <w:pPr>
        <w:contextualSpacing/>
        <w:rPr>
          <w:rFonts w:asciiTheme="majorHAnsi" w:hAnsiTheme="majorHAnsi"/>
        </w:rPr>
      </w:pPr>
    </w:p>
    <w:p w:rsidR="00631889" w:rsidRDefault="00631889" w:rsidP="00570EE5">
      <w:pPr>
        <w:contextualSpacing/>
        <w:rPr>
          <w:rFonts w:asciiTheme="majorHAnsi" w:hAnsiTheme="majorHAnsi"/>
        </w:rPr>
      </w:pPr>
    </w:p>
    <w:p w:rsidR="00631889" w:rsidRDefault="00631889" w:rsidP="00570EE5">
      <w:pPr>
        <w:contextualSpacing/>
        <w:rPr>
          <w:rFonts w:asciiTheme="majorHAnsi" w:hAnsiTheme="majorHAnsi"/>
        </w:rPr>
      </w:pPr>
    </w:p>
    <w:p w:rsidR="00631889" w:rsidRDefault="00631889" w:rsidP="00570EE5">
      <w:pPr>
        <w:contextualSpacing/>
        <w:rPr>
          <w:rFonts w:asciiTheme="majorHAnsi" w:hAnsiTheme="majorHAnsi"/>
        </w:rPr>
        <w:sectPr w:rsidR="00631889" w:rsidSect="00631889">
          <w:pgSz w:w="12240" w:h="15840"/>
          <w:pgMar w:top="1440" w:right="1440" w:bottom="432" w:left="1440" w:header="720" w:footer="720" w:gutter="0"/>
          <w:cols w:space="720"/>
          <w:docGrid w:linePitch="360"/>
        </w:sectPr>
      </w:pPr>
      <w:r>
        <w:rPr>
          <w:rFonts w:asciiTheme="majorHAnsi" w:hAnsiTheme="majorHAnsi"/>
        </w:rPr>
        <w:t xml:space="preserve">Student Signature:__________________________________     Guardian </w:t>
      </w:r>
      <w:r w:rsidR="003D4004">
        <w:rPr>
          <w:rFonts w:asciiTheme="majorHAnsi" w:hAnsiTheme="majorHAnsi"/>
        </w:rPr>
        <w:t>Signature:__________</w:t>
      </w:r>
    </w:p>
    <w:p w:rsidR="00707A87" w:rsidRPr="00631889" w:rsidRDefault="00707A87" w:rsidP="00631889">
      <w:pPr>
        <w:ind w:firstLine="720"/>
        <w:rPr>
          <w:rFonts w:asciiTheme="majorHAnsi" w:hAnsiTheme="majorHAnsi"/>
        </w:rPr>
      </w:pPr>
    </w:p>
    <w:sectPr w:rsidR="00707A87" w:rsidRPr="00631889" w:rsidSect="00707A87">
      <w:pgSz w:w="12240" w:h="15840"/>
      <w:pgMar w:top="144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New Roman(W1)">
    <w:panose1 w:val="00000000000000000000"/>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F2780"/>
    <w:multiLevelType w:val="multilevel"/>
    <w:tmpl w:val="573ADC12"/>
    <w:styleLink w:val="Style1"/>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5E08352F"/>
    <w:multiLevelType w:val="hybridMultilevel"/>
    <w:tmpl w:val="05201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AD683F"/>
    <w:rsid w:val="00054BF3"/>
    <w:rsid w:val="00061D41"/>
    <w:rsid w:val="001C2D6E"/>
    <w:rsid w:val="001D1F85"/>
    <w:rsid w:val="003D4004"/>
    <w:rsid w:val="00516858"/>
    <w:rsid w:val="00520767"/>
    <w:rsid w:val="005258BB"/>
    <w:rsid w:val="00570EE5"/>
    <w:rsid w:val="00631889"/>
    <w:rsid w:val="00707A87"/>
    <w:rsid w:val="009C3D75"/>
    <w:rsid w:val="009D4624"/>
    <w:rsid w:val="00AD683F"/>
    <w:rsid w:val="00BE552A"/>
    <w:rsid w:val="00C33BAA"/>
    <w:rsid w:val="00C73405"/>
    <w:rsid w:val="00C82293"/>
    <w:rsid w:val="00EB1FE8"/>
    <w:rsid w:val="00FB1E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F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1C2D6E"/>
    <w:pPr>
      <w:numPr>
        <w:numId w:val="1"/>
      </w:numPr>
    </w:pPr>
  </w:style>
  <w:style w:type="paragraph" w:styleId="BalloonText">
    <w:name w:val="Balloon Text"/>
    <w:basedOn w:val="Normal"/>
    <w:link w:val="BalloonTextChar"/>
    <w:uiPriority w:val="99"/>
    <w:semiHidden/>
    <w:unhideWhenUsed/>
    <w:rsid w:val="00AD683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83F"/>
    <w:rPr>
      <w:rFonts w:ascii="Tahoma" w:hAnsi="Tahoma" w:cs="Tahoma"/>
      <w:sz w:val="16"/>
      <w:szCs w:val="16"/>
    </w:rPr>
  </w:style>
  <w:style w:type="character" w:styleId="Hyperlink">
    <w:name w:val="Hyperlink"/>
    <w:basedOn w:val="DefaultParagraphFont"/>
    <w:uiPriority w:val="99"/>
    <w:unhideWhenUsed/>
    <w:rsid w:val="00520767"/>
    <w:rPr>
      <w:color w:val="0000FF" w:themeColor="hyperlink"/>
      <w:u w:val="single"/>
    </w:rPr>
  </w:style>
  <w:style w:type="paragraph" w:styleId="ListParagraph">
    <w:name w:val="List Paragraph"/>
    <w:basedOn w:val="Normal"/>
    <w:uiPriority w:val="34"/>
    <w:qFormat/>
    <w:rsid w:val="00707A87"/>
    <w:pPr>
      <w:spacing w:after="0"/>
      <w:ind w:left="720"/>
      <w:contextualSpacing/>
      <w:jc w:val="center"/>
    </w:pPr>
    <w:rPr>
      <w:rFonts w:ascii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hostetter@oxford.k12.pa.us"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645</Words>
  <Characters>3680</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Oxford Area School District</Company>
  <LinksUpToDate>false</LinksUpToDate>
  <CharactersWithSpaces>4317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dc:creator>
  <cp:lastModifiedBy>jshock</cp:lastModifiedBy>
  <cp:revision>2</cp:revision>
  <dcterms:created xsi:type="dcterms:W3CDTF">2015-08-31T19:25:00Z</dcterms:created>
  <dcterms:modified xsi:type="dcterms:W3CDTF">2015-08-31T19:25:00Z</dcterms:modified>
</cp:coreProperties>
</file>